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3E86" w14:textId="64A22011" w:rsidR="002E4218" w:rsidRPr="00102144" w:rsidRDefault="00CF35C7">
      <w:pPr>
        <w:rPr>
          <w:b/>
          <w:sz w:val="24"/>
          <w:szCs w:val="24"/>
        </w:rPr>
      </w:pPr>
      <w:r w:rsidRPr="00102144">
        <w:rPr>
          <w:sz w:val="24"/>
          <w:szCs w:val="24"/>
        </w:rPr>
        <w:t xml:space="preserve">GRUPPO DI LAVORO </w:t>
      </w:r>
      <w:r w:rsidRPr="00102144">
        <w:rPr>
          <w:b/>
          <w:sz w:val="24"/>
          <w:szCs w:val="24"/>
        </w:rPr>
        <w:t>“PSICONCOLOGIA E CURE PALLIATIVE”</w:t>
      </w:r>
    </w:p>
    <w:p w14:paraId="4ACE6F0C" w14:textId="7CEE7F9A" w:rsidR="00CF35C7" w:rsidRPr="00102144" w:rsidRDefault="00CF35C7">
      <w:pPr>
        <w:rPr>
          <w:sz w:val="24"/>
          <w:szCs w:val="24"/>
        </w:rPr>
      </w:pPr>
      <w:r w:rsidRPr="00102144">
        <w:rPr>
          <w:sz w:val="24"/>
          <w:szCs w:val="24"/>
        </w:rPr>
        <w:t>Coordinat</w:t>
      </w:r>
      <w:r w:rsidR="00AF430C">
        <w:rPr>
          <w:sz w:val="24"/>
          <w:szCs w:val="24"/>
        </w:rPr>
        <w:t>rice</w:t>
      </w:r>
      <w:r w:rsidRPr="00102144">
        <w:rPr>
          <w:sz w:val="24"/>
          <w:szCs w:val="24"/>
        </w:rPr>
        <w:t>: dott.ssa Irene Guglieri</w:t>
      </w:r>
    </w:p>
    <w:p w14:paraId="6C870D6D" w14:textId="77777777" w:rsidR="00CF35C7" w:rsidRPr="00102144" w:rsidRDefault="00CF35C7">
      <w:pPr>
        <w:rPr>
          <w:sz w:val="24"/>
          <w:szCs w:val="24"/>
        </w:rPr>
      </w:pPr>
    </w:p>
    <w:p w14:paraId="141B0849" w14:textId="77777777" w:rsidR="00CF35C7" w:rsidRPr="00102144" w:rsidRDefault="00CF35C7">
      <w:pPr>
        <w:rPr>
          <w:sz w:val="24"/>
          <w:szCs w:val="24"/>
        </w:rPr>
      </w:pPr>
      <w:r w:rsidRPr="00102144">
        <w:rPr>
          <w:sz w:val="24"/>
          <w:szCs w:val="24"/>
        </w:rPr>
        <w:t xml:space="preserve">La proposta di istituire un gruppo di lavoro in </w:t>
      </w:r>
      <w:proofErr w:type="spellStart"/>
      <w:r w:rsidRPr="00102144">
        <w:rPr>
          <w:sz w:val="24"/>
          <w:szCs w:val="24"/>
        </w:rPr>
        <w:t>psiconcologia</w:t>
      </w:r>
      <w:proofErr w:type="spellEnd"/>
      <w:r w:rsidRPr="00102144">
        <w:rPr>
          <w:sz w:val="24"/>
          <w:szCs w:val="24"/>
        </w:rPr>
        <w:t xml:space="preserve"> e cure palliative si pone come primario obbiettivo quello di riunire i vari psicologi, che a differente titolo ed in differenti eventuali forme contrattuali, lavorano in questi specifici contesti.</w:t>
      </w:r>
    </w:p>
    <w:p w14:paraId="6C198B65" w14:textId="77777777" w:rsidR="00CF35C7" w:rsidRPr="00102144" w:rsidRDefault="00CF35C7" w:rsidP="00CF35C7">
      <w:pPr>
        <w:pStyle w:val="NormaleWeb"/>
        <w:shd w:val="clear" w:color="auto" w:fill="FFFFFF"/>
        <w:spacing w:before="0" w:beforeAutospacing="0"/>
        <w:rPr>
          <w:rFonts w:asciiTheme="minorHAnsi" w:hAnsiTheme="minorHAnsi" w:cs="Arial"/>
        </w:rPr>
      </w:pPr>
      <w:r w:rsidRPr="00102144">
        <w:rPr>
          <w:rFonts w:asciiTheme="minorHAnsi" w:hAnsiTheme="minorHAnsi" w:cs="Arial"/>
        </w:rPr>
        <w:t xml:space="preserve">Lo </w:t>
      </w:r>
      <w:proofErr w:type="spellStart"/>
      <w:r w:rsidRPr="00102144">
        <w:rPr>
          <w:rFonts w:asciiTheme="minorHAnsi" w:hAnsiTheme="minorHAnsi" w:cs="Arial"/>
        </w:rPr>
        <w:t>psiconcologo</w:t>
      </w:r>
      <w:proofErr w:type="spellEnd"/>
      <w:r w:rsidRPr="00102144">
        <w:rPr>
          <w:rFonts w:asciiTheme="minorHAnsi" w:hAnsiTheme="minorHAnsi" w:cs="Arial"/>
        </w:rPr>
        <w:t xml:space="preserve"> si pone come una figura fondamentale nell’implementare l’adattamento alla malattia e quindi promuovere delle strategie di coping o fronteggiamento di carattere psicologico, filosofico, esistenziale coinvolgendo non solo la persona malata, ma anche i familiari e l’équipe curante attraverso colloqui di accoglienza e di sostegno psicologico/counseling, consulenze ai reparti, psicoterapia individuale e di gruppo e interventi </w:t>
      </w:r>
      <w:proofErr w:type="spellStart"/>
      <w:r w:rsidRPr="00102144">
        <w:rPr>
          <w:rFonts w:asciiTheme="minorHAnsi" w:hAnsiTheme="minorHAnsi" w:cs="Arial"/>
        </w:rPr>
        <w:t>psicoeducazionali</w:t>
      </w:r>
      <w:proofErr w:type="spellEnd"/>
      <w:r w:rsidRPr="00102144">
        <w:rPr>
          <w:rFonts w:asciiTheme="minorHAnsi" w:hAnsiTheme="minorHAnsi" w:cs="Arial"/>
        </w:rPr>
        <w:t>. Risulta pertanto come dovrebbe essere essenziale la sua presenza nell’equipe di cura, ma tuttavia, sono ancora poche le oncologie liguri dove esso sia presente in modo stabile e strutturato.</w:t>
      </w:r>
    </w:p>
    <w:p w14:paraId="2B058858" w14:textId="77777777" w:rsidR="00CF35C7" w:rsidRPr="00102144" w:rsidRDefault="00CF35C7" w:rsidP="00CF35C7">
      <w:pPr>
        <w:pStyle w:val="NormaleWeb"/>
        <w:shd w:val="clear" w:color="auto" w:fill="FFFFFF"/>
        <w:spacing w:before="0" w:beforeAutospacing="0"/>
        <w:rPr>
          <w:rFonts w:asciiTheme="minorHAnsi" w:hAnsiTheme="minorHAnsi" w:cs="Arial"/>
        </w:rPr>
      </w:pPr>
      <w:r w:rsidRPr="00102144">
        <w:rPr>
          <w:rFonts w:asciiTheme="minorHAnsi" w:hAnsiTheme="minorHAnsi" w:cs="Arial"/>
        </w:rPr>
        <w:t>Lo psicologo che lavora nelle cure palliative, del resto, è inserito per legge nelle equipe multidisciplinari, ma ancora, tuttavia, si assiste sul territorio ligure ad una realtà a macchia di leopardo</w:t>
      </w:r>
      <w:r w:rsidR="00102144" w:rsidRPr="00102144">
        <w:rPr>
          <w:rFonts w:asciiTheme="minorHAnsi" w:hAnsiTheme="minorHAnsi" w:cs="Arial"/>
        </w:rPr>
        <w:t>.</w:t>
      </w:r>
    </w:p>
    <w:p w14:paraId="0E4C6C1E" w14:textId="77777777" w:rsidR="00102144" w:rsidRPr="00102144" w:rsidRDefault="00102144" w:rsidP="00102144">
      <w:pPr>
        <w:pStyle w:val="NormaleWeb"/>
        <w:shd w:val="clear" w:color="auto" w:fill="FFFFFF"/>
        <w:spacing w:before="0" w:beforeAutospacing="0"/>
        <w:rPr>
          <w:rFonts w:asciiTheme="minorHAnsi" w:hAnsiTheme="minorHAnsi" w:cs="Arial"/>
        </w:rPr>
      </w:pPr>
      <w:r w:rsidRPr="00102144">
        <w:rPr>
          <w:rFonts w:asciiTheme="minorHAnsi" w:hAnsiTheme="minorHAnsi"/>
        </w:rPr>
        <w:t xml:space="preserve">Uno </w:t>
      </w:r>
      <w:r>
        <w:rPr>
          <w:rFonts w:asciiTheme="minorHAnsi" w:hAnsiTheme="minorHAnsi"/>
        </w:rPr>
        <w:t>dei compiti del</w:t>
      </w:r>
      <w:r w:rsidRPr="00102144">
        <w:rPr>
          <w:rFonts w:asciiTheme="minorHAnsi" w:hAnsiTheme="minorHAnsi"/>
        </w:rPr>
        <w:t xml:space="preserve"> GDL, oltre a mettere in rete i vari professionisti competenti nel campo, potrebbe essere quello di stilare</w:t>
      </w:r>
      <w:r w:rsidRPr="00102144">
        <w:rPr>
          <w:rFonts w:asciiTheme="minorHAnsi" w:hAnsiTheme="minorHAnsi" w:cs="Arial"/>
        </w:rPr>
        <w:t xml:space="preserve"> un documento che possa essere inserito nella programmazione sanitaria regionale con l’obiettivo di definire le azioni necessarie e garantire una omogenea assistenza psicologica nei diversi ambiti di cura (reparti, ambulatori, day hospital, gruppi multidisciplinari), nel percorso della malattia con una copertura regionale, coinvolgendo quindi tutte le province.</w:t>
      </w:r>
    </w:p>
    <w:p w14:paraId="24DC6DB4" w14:textId="77777777" w:rsidR="00102144" w:rsidRPr="00102144" w:rsidRDefault="00102144" w:rsidP="00102144">
      <w:pPr>
        <w:pStyle w:val="NormaleWeb"/>
        <w:rPr>
          <w:rFonts w:asciiTheme="minorHAnsi" w:hAnsiTheme="minorHAnsi" w:cs="Arial"/>
        </w:rPr>
      </w:pPr>
      <w:r w:rsidRPr="00102144">
        <w:rPr>
          <w:rFonts w:asciiTheme="minorHAnsi" w:hAnsiTheme="minorHAnsi" w:cs="Arial"/>
        </w:rPr>
        <w:t xml:space="preserve">Ulteriore scopo del </w:t>
      </w:r>
      <w:proofErr w:type="spellStart"/>
      <w:r w:rsidRPr="00102144">
        <w:rPr>
          <w:rFonts w:asciiTheme="minorHAnsi" w:hAnsiTheme="minorHAnsi" w:cs="Arial"/>
        </w:rPr>
        <w:t>GdL</w:t>
      </w:r>
      <w:proofErr w:type="spellEnd"/>
      <w:r w:rsidRPr="00102144">
        <w:rPr>
          <w:rFonts w:asciiTheme="minorHAnsi" w:hAnsiTheme="minorHAnsi" w:cs="Arial"/>
        </w:rPr>
        <w:t>, preliminare alla stesura del documento, è quindi quello di costituire un gruppo di studio che si occupi di:</w:t>
      </w:r>
    </w:p>
    <w:p w14:paraId="37694BB6" w14:textId="77777777" w:rsidR="00102144" w:rsidRPr="00102144" w:rsidRDefault="00102144" w:rsidP="00102144">
      <w:pPr>
        <w:pStyle w:val="NormaleWeb"/>
        <w:rPr>
          <w:rFonts w:asciiTheme="minorHAnsi" w:hAnsiTheme="minorHAnsi" w:cs="Arial"/>
        </w:rPr>
      </w:pPr>
      <w:r w:rsidRPr="00102144">
        <w:rPr>
          <w:rFonts w:asciiTheme="minorHAnsi" w:hAnsiTheme="minorHAnsi" w:cs="Arial"/>
        </w:rPr>
        <w:t xml:space="preserve">– condivisione ed approfondimento delle conoscenze e competenze in ambito </w:t>
      </w:r>
      <w:proofErr w:type="spellStart"/>
      <w:r w:rsidRPr="00102144">
        <w:rPr>
          <w:rFonts w:asciiTheme="minorHAnsi" w:hAnsiTheme="minorHAnsi" w:cs="Arial"/>
        </w:rPr>
        <w:t>psiconcologico</w:t>
      </w:r>
      <w:proofErr w:type="spellEnd"/>
      <w:r w:rsidRPr="00102144">
        <w:rPr>
          <w:rFonts w:asciiTheme="minorHAnsi" w:hAnsiTheme="minorHAnsi" w:cs="Arial"/>
        </w:rPr>
        <w:t xml:space="preserve"> e di cure palliative</w:t>
      </w:r>
    </w:p>
    <w:p w14:paraId="5D8A5D3B" w14:textId="77777777" w:rsidR="00102144" w:rsidRPr="00102144" w:rsidRDefault="00102144" w:rsidP="00102144">
      <w:pPr>
        <w:pStyle w:val="NormaleWeb"/>
        <w:rPr>
          <w:rFonts w:asciiTheme="minorHAnsi" w:hAnsiTheme="minorHAnsi" w:cs="Arial"/>
        </w:rPr>
      </w:pPr>
      <w:r w:rsidRPr="00102144">
        <w:rPr>
          <w:rFonts w:asciiTheme="minorHAnsi" w:hAnsiTheme="minorHAnsi" w:cs="Arial"/>
        </w:rPr>
        <w:t>– creazioni di linee guida e possibili percorsi condivisi</w:t>
      </w:r>
    </w:p>
    <w:p w14:paraId="202791A7" w14:textId="77777777" w:rsidR="00102144" w:rsidRPr="00102144" w:rsidRDefault="00102144" w:rsidP="00102144">
      <w:pPr>
        <w:pStyle w:val="NormaleWeb"/>
        <w:rPr>
          <w:rFonts w:asciiTheme="minorHAnsi" w:hAnsiTheme="minorHAnsi" w:cs="Arial"/>
        </w:rPr>
      </w:pPr>
      <w:r w:rsidRPr="00102144">
        <w:rPr>
          <w:rFonts w:asciiTheme="minorHAnsi" w:hAnsiTheme="minorHAnsi" w:cs="Arial"/>
        </w:rPr>
        <w:t>– proposta di eventi formativi ed informativi (ad esempio webinar su temi specifici aperti a tutti gli iscritti all’ordine e convegno con ECM aperto anche a differenti ruoli professionali)</w:t>
      </w:r>
    </w:p>
    <w:p w14:paraId="290B78C1" w14:textId="77777777" w:rsidR="00102144" w:rsidRPr="00102144" w:rsidRDefault="00102144" w:rsidP="00102144">
      <w:pPr>
        <w:pStyle w:val="NormaleWeb"/>
        <w:rPr>
          <w:rFonts w:asciiTheme="minorHAnsi" w:hAnsiTheme="minorHAnsi" w:cs="Arial"/>
        </w:rPr>
      </w:pPr>
      <w:r w:rsidRPr="00102144">
        <w:rPr>
          <w:rFonts w:asciiTheme="minorHAnsi" w:hAnsiTheme="minorHAnsi" w:cs="Arial"/>
        </w:rPr>
        <w:t> </w:t>
      </w:r>
    </w:p>
    <w:p w14:paraId="382449B9" w14:textId="77777777" w:rsidR="00102144" w:rsidRDefault="00102144" w:rsidP="00102144">
      <w:pPr>
        <w:pStyle w:val="NormaleWeb"/>
        <w:shd w:val="clear" w:color="auto" w:fill="FFFFFF"/>
        <w:spacing w:before="0" w:beforeAutospacing="0"/>
        <w:rPr>
          <w:rFonts w:ascii="Arial" w:hAnsi="Arial" w:cs="Arial"/>
          <w:color w:val="34393E"/>
        </w:rPr>
      </w:pPr>
    </w:p>
    <w:p w14:paraId="632D0E3B" w14:textId="77777777" w:rsidR="00CF35C7" w:rsidRDefault="00CF35C7"/>
    <w:sectPr w:rsidR="00CF35C7" w:rsidSect="002E42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5C7"/>
    <w:rsid w:val="00102144"/>
    <w:rsid w:val="002E4218"/>
    <w:rsid w:val="00AF430C"/>
    <w:rsid w:val="00C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1A9F"/>
  <w15:docId w15:val="{F2673201-F4BE-45A0-A6B6-04EA7590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2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F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F3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iguglieri</dc:creator>
  <cp:lastModifiedBy>Utente2</cp:lastModifiedBy>
  <cp:revision>2</cp:revision>
  <dcterms:created xsi:type="dcterms:W3CDTF">2022-10-24T14:33:00Z</dcterms:created>
  <dcterms:modified xsi:type="dcterms:W3CDTF">2022-12-05T11:45:00Z</dcterms:modified>
</cp:coreProperties>
</file>